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proofErr w:type="spellStart"/>
      <w:r w:rsidRPr="00873AB8">
        <w:rPr>
          <w:rFonts w:ascii="Arial" w:eastAsia="Times New Roman" w:hAnsi="Arial" w:cs="Arial"/>
          <w:b/>
          <w:bCs/>
          <w:szCs w:val="18"/>
        </w:rPr>
        <w:t>News</w:t>
      </w:r>
      <w:proofErr w:type="spellEnd"/>
      <w:r w:rsidRPr="00873AB8">
        <w:rPr>
          <w:rFonts w:ascii="Arial" w:eastAsia="Times New Roman" w:hAnsi="Arial" w:cs="Arial"/>
          <w:b/>
          <w:bCs/>
          <w:szCs w:val="18"/>
        </w:rPr>
        <w:t xml:space="preserve"> Release</w:t>
      </w:r>
    </w:p>
    <w:p w14:paraId="25E40FB7" w14:textId="5C7F59B6" w:rsidR="00873AB8" w:rsidRPr="00873AB8" w:rsidRDefault="00A92D61" w:rsidP="00873AB8">
      <w:pPr>
        <w:spacing w:after="0" w:line="240" w:lineRule="auto"/>
        <w:rPr>
          <w:rFonts w:ascii="Arial" w:eastAsia="Times New Roman" w:hAnsi="Arial" w:cs="Arial"/>
          <w:b/>
          <w:szCs w:val="24"/>
        </w:rPr>
      </w:pPr>
      <w:r>
        <w:rPr>
          <w:rFonts w:ascii="Arial" w:eastAsia="Times New Roman" w:hAnsi="Arial" w:cs="Arial"/>
          <w:b/>
          <w:szCs w:val="24"/>
        </w:rPr>
        <w:t>Nov</w:t>
      </w:r>
      <w:r w:rsidR="0061131F">
        <w:rPr>
          <w:rFonts w:ascii="Arial" w:eastAsia="Times New Roman" w:hAnsi="Arial" w:cs="Arial"/>
          <w:b/>
          <w:szCs w:val="24"/>
        </w:rPr>
        <w:t xml:space="preserve">. </w:t>
      </w:r>
      <w:r w:rsidR="00286228">
        <w:rPr>
          <w:rFonts w:ascii="Arial" w:eastAsia="Times New Roman" w:hAnsi="Arial" w:cs="Arial"/>
          <w:b/>
          <w:szCs w:val="24"/>
        </w:rPr>
        <w:t>XX</w:t>
      </w:r>
      <w:r w:rsidR="0061131F">
        <w:rPr>
          <w:rFonts w:ascii="Arial" w:eastAsia="Times New Roman" w:hAnsi="Arial" w:cs="Arial"/>
          <w:b/>
          <w:szCs w:val="24"/>
        </w:rPr>
        <w:t>, 2023</w:t>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34391E" w:rsidP="00873AB8">
      <w:pPr>
        <w:spacing w:after="0" w:line="240" w:lineRule="auto"/>
        <w:ind w:left="5040"/>
        <w:jc w:val="both"/>
        <w:rPr>
          <w:rFonts w:ascii="Times New Roman" w:eastAsia="Times New Roman" w:hAnsi="Times New Roman" w:cs="Times New Roman"/>
          <w:bCs/>
          <w:sz w:val="24"/>
          <w:szCs w:val="20"/>
        </w:rPr>
      </w:pPr>
      <w:hyperlink r:id="rId9"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244FC932" w:rsidR="00873AB8" w:rsidRPr="00873AB8" w:rsidRDefault="00582124"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501-686-8995</w:t>
      </w:r>
    </w:p>
    <w:p w14:paraId="04BB8418" w14:textId="4BFC4AD3" w:rsidR="00873AB8" w:rsidRPr="00873AB8" w:rsidRDefault="00582124"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14D693B9" w:rsidR="00873AB8" w:rsidRPr="00873AB8" w:rsidRDefault="0034391E" w:rsidP="00873AB8">
      <w:pPr>
        <w:spacing w:after="0" w:line="240" w:lineRule="auto"/>
        <w:ind w:left="4320" w:firstLine="720"/>
        <w:jc w:val="both"/>
        <w:rPr>
          <w:rFonts w:ascii="Times New Roman" w:eastAsia="Times New Roman" w:hAnsi="Times New Roman" w:cs="Times New Roman"/>
          <w:color w:val="000000"/>
          <w:sz w:val="24"/>
          <w:szCs w:val="24"/>
        </w:rPr>
      </w:pPr>
      <w:hyperlink r:id="rId10" w:history="1">
        <w:r w:rsidR="00291BE4" w:rsidRPr="00E616DB">
          <w:rPr>
            <w:rStyle w:val="Hyperlink"/>
            <w:rFonts w:ascii="Times New Roman" w:eastAsia="Times New Roman" w:hAnsi="Times New Roman" w:cs="Times New Roman"/>
            <w:sz w:val="24"/>
            <w:szCs w:val="24"/>
          </w:rPr>
          <w:t>Yavonda@uams.edu</w:t>
        </w:r>
      </w:hyperlink>
    </w:p>
    <w:p w14:paraId="7CC8E8EC" w14:textId="77777777"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4F6DD8C0" w14:textId="77777777" w:rsidR="003C203C" w:rsidRDefault="00B52CAC" w:rsidP="00B04AF2">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Cardiac Surgeon John Streitman, M.D., </w:t>
      </w:r>
      <w:r w:rsidR="003C203C">
        <w:rPr>
          <w:rFonts w:ascii="Arial" w:eastAsia="Times New Roman" w:hAnsi="Arial" w:cs="Arial"/>
          <w:b/>
          <w:sz w:val="28"/>
          <w:szCs w:val="28"/>
        </w:rPr>
        <w:t xml:space="preserve">Joins </w:t>
      </w:r>
    </w:p>
    <w:p w14:paraId="07DD5CD7" w14:textId="13B9A287" w:rsidR="00286228" w:rsidRDefault="003C203C" w:rsidP="00B04AF2">
      <w:pPr>
        <w:spacing w:after="0" w:line="240" w:lineRule="auto"/>
        <w:jc w:val="center"/>
        <w:rPr>
          <w:rFonts w:ascii="Arial" w:eastAsia="Times New Roman" w:hAnsi="Arial" w:cs="Arial"/>
          <w:b/>
          <w:sz w:val="28"/>
          <w:szCs w:val="28"/>
        </w:rPr>
      </w:pPr>
      <w:r>
        <w:rPr>
          <w:rFonts w:ascii="Arial" w:eastAsia="Times New Roman" w:hAnsi="Arial" w:cs="Arial"/>
          <w:b/>
          <w:sz w:val="28"/>
          <w:szCs w:val="28"/>
        </w:rPr>
        <w:t>UAMS, t</w:t>
      </w:r>
      <w:r w:rsidR="00B52CAC">
        <w:rPr>
          <w:rFonts w:ascii="Arial" w:eastAsia="Times New Roman" w:hAnsi="Arial" w:cs="Arial"/>
          <w:b/>
          <w:sz w:val="28"/>
          <w:szCs w:val="28"/>
        </w:rPr>
        <w:t>o Lead Cardiovascular Surgery Program</w:t>
      </w:r>
    </w:p>
    <w:p w14:paraId="13BE4742" w14:textId="77777777" w:rsidR="00B52CAC" w:rsidRDefault="00B52CAC" w:rsidP="00B04AF2">
      <w:pPr>
        <w:spacing w:after="0" w:line="240" w:lineRule="auto"/>
        <w:jc w:val="center"/>
        <w:rPr>
          <w:rFonts w:ascii="Arial" w:eastAsia="Times New Roman" w:hAnsi="Arial" w:cs="Arial"/>
          <w:b/>
          <w:sz w:val="28"/>
          <w:szCs w:val="28"/>
        </w:rPr>
      </w:pPr>
    </w:p>
    <w:p w14:paraId="018D702F" w14:textId="539CD81A" w:rsidR="00A91CEE" w:rsidRDefault="00BB272E"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sz w:val="24"/>
          <w:szCs w:val="24"/>
        </w:rPr>
        <w:t>L</w:t>
      </w:r>
      <w:r w:rsidR="00873AB8" w:rsidRPr="00873AB8">
        <w:rPr>
          <w:rFonts w:ascii="Times New Roman" w:eastAsia="Times New Roman" w:hAnsi="Times New Roman" w:cs="Times New Roman"/>
          <w:sz w:val="24"/>
          <w:szCs w:val="24"/>
        </w:rPr>
        <w:t>ITTLE ROCK —</w:t>
      </w:r>
      <w:r w:rsidR="00ED1E43">
        <w:rPr>
          <w:rFonts w:ascii="Times New Roman" w:eastAsia="Times New Roman" w:hAnsi="Times New Roman" w:cs="Times New Roman"/>
          <w:color w:val="0F1017"/>
          <w:sz w:val="24"/>
          <w:szCs w:val="24"/>
        </w:rPr>
        <w:t xml:space="preserve"> </w:t>
      </w:r>
      <w:r w:rsidR="0061131F">
        <w:rPr>
          <w:rFonts w:ascii="Times New Roman" w:eastAsia="Times New Roman" w:hAnsi="Times New Roman" w:cs="Times New Roman"/>
          <w:color w:val="0F1017"/>
          <w:sz w:val="24"/>
          <w:szCs w:val="24"/>
        </w:rPr>
        <w:t xml:space="preserve">John Emory Streitman, M.D., a </w:t>
      </w:r>
      <w:r w:rsidR="002F0CFF">
        <w:rPr>
          <w:rFonts w:ascii="Times New Roman" w:eastAsia="Times New Roman" w:hAnsi="Times New Roman" w:cs="Times New Roman"/>
          <w:color w:val="0F1017"/>
          <w:sz w:val="24"/>
          <w:szCs w:val="24"/>
        </w:rPr>
        <w:t xml:space="preserve">board-certified </w:t>
      </w:r>
      <w:r w:rsidR="0061131F">
        <w:rPr>
          <w:rFonts w:ascii="Times New Roman" w:eastAsia="Times New Roman" w:hAnsi="Times New Roman" w:cs="Times New Roman"/>
          <w:color w:val="0F1017"/>
          <w:sz w:val="24"/>
          <w:szCs w:val="24"/>
        </w:rPr>
        <w:t xml:space="preserve">cardiac surgeon with a special interest in complex cardiovascular cases, joined the University of Arkansas for Medical </w:t>
      </w:r>
      <w:r w:rsidR="005D7005">
        <w:rPr>
          <w:rFonts w:ascii="Times New Roman" w:eastAsia="Times New Roman" w:hAnsi="Times New Roman" w:cs="Times New Roman"/>
          <w:color w:val="0F1017"/>
          <w:sz w:val="24"/>
          <w:szCs w:val="24"/>
        </w:rPr>
        <w:t>Sciences (UAMS)</w:t>
      </w:r>
      <w:r w:rsidR="00A91CEE">
        <w:rPr>
          <w:rFonts w:ascii="Times New Roman" w:eastAsia="Times New Roman" w:hAnsi="Times New Roman" w:cs="Times New Roman"/>
          <w:color w:val="0F1017"/>
          <w:sz w:val="24"/>
          <w:szCs w:val="24"/>
        </w:rPr>
        <w:t xml:space="preserve"> as an associate professor in the UAMS College of Medicine Department of Surgery.</w:t>
      </w:r>
    </w:p>
    <w:p w14:paraId="1383E5CB" w14:textId="77777777" w:rsidR="00A91CEE" w:rsidRDefault="00A91CEE" w:rsidP="00BD4F98">
      <w:pPr>
        <w:spacing w:after="0" w:line="240" w:lineRule="auto"/>
        <w:rPr>
          <w:rFonts w:ascii="Times New Roman" w:eastAsia="Times New Roman" w:hAnsi="Times New Roman" w:cs="Times New Roman"/>
          <w:color w:val="0F1017"/>
          <w:sz w:val="24"/>
          <w:szCs w:val="24"/>
        </w:rPr>
      </w:pPr>
    </w:p>
    <w:p w14:paraId="4395D43D" w14:textId="3CE05C6F" w:rsidR="005D7005" w:rsidRDefault="00A91CEE"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He will </w:t>
      </w:r>
      <w:r w:rsidR="005D7005">
        <w:rPr>
          <w:rFonts w:ascii="Times New Roman" w:eastAsia="Times New Roman" w:hAnsi="Times New Roman" w:cs="Times New Roman"/>
          <w:color w:val="0F1017"/>
          <w:sz w:val="24"/>
          <w:szCs w:val="24"/>
        </w:rPr>
        <w:t>lead the cardiovascular surgery program.</w:t>
      </w:r>
    </w:p>
    <w:p w14:paraId="44F29791" w14:textId="29AD767C" w:rsidR="005D7005" w:rsidRDefault="005D7005" w:rsidP="00BD4F98">
      <w:pPr>
        <w:spacing w:after="0" w:line="240" w:lineRule="auto"/>
        <w:rPr>
          <w:rFonts w:ascii="Times New Roman" w:eastAsia="Times New Roman" w:hAnsi="Times New Roman" w:cs="Times New Roman"/>
          <w:color w:val="0F1017"/>
          <w:sz w:val="24"/>
          <w:szCs w:val="24"/>
        </w:rPr>
      </w:pPr>
    </w:p>
    <w:p w14:paraId="4A3F243C" w14:textId="09693790" w:rsidR="005D7005" w:rsidRDefault="005D7005" w:rsidP="005D7005">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“Dr. Streitman is a highly experienced cardiac surgeon </w:t>
      </w:r>
      <w:r w:rsidR="003C203C">
        <w:rPr>
          <w:rFonts w:ascii="Times New Roman" w:eastAsia="Times New Roman" w:hAnsi="Times New Roman" w:cs="Times New Roman"/>
          <w:color w:val="0F1017"/>
          <w:sz w:val="24"/>
          <w:szCs w:val="24"/>
        </w:rPr>
        <w:t xml:space="preserve">who </w:t>
      </w:r>
      <w:r>
        <w:rPr>
          <w:rFonts w:ascii="Times New Roman" w:eastAsia="Times New Roman" w:hAnsi="Times New Roman" w:cs="Times New Roman"/>
          <w:color w:val="0F1017"/>
          <w:sz w:val="24"/>
          <w:szCs w:val="24"/>
        </w:rPr>
        <w:t>brings a wealth of expertise to all forms of cardiac and vascular surgery,” said J. Paul Mounsey, M.D., Ph.D., professor and director of the College of Medicine Divi</w:t>
      </w:r>
      <w:r w:rsidR="00A91CEE">
        <w:rPr>
          <w:rFonts w:ascii="Times New Roman" w:eastAsia="Times New Roman" w:hAnsi="Times New Roman" w:cs="Times New Roman"/>
          <w:color w:val="0F1017"/>
          <w:sz w:val="24"/>
          <w:szCs w:val="24"/>
        </w:rPr>
        <w:t>sion of Cardiovascular Medicine and director of UAMS’ cardiovascular service</w:t>
      </w:r>
      <w:r w:rsidR="003C203C">
        <w:rPr>
          <w:rFonts w:ascii="Times New Roman" w:eastAsia="Times New Roman" w:hAnsi="Times New Roman" w:cs="Times New Roman"/>
          <w:color w:val="0F1017"/>
          <w:sz w:val="24"/>
          <w:szCs w:val="24"/>
        </w:rPr>
        <w:t>s</w:t>
      </w:r>
      <w:r w:rsidR="00A91CEE">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“With him at the helm, I see a bright future for our cardiovascular surgery program.”</w:t>
      </w:r>
    </w:p>
    <w:p w14:paraId="7EA74098" w14:textId="77777777" w:rsidR="005D7005" w:rsidRDefault="005D7005" w:rsidP="00BD4F98">
      <w:pPr>
        <w:spacing w:after="0" w:line="240" w:lineRule="auto"/>
        <w:rPr>
          <w:rFonts w:ascii="Times New Roman" w:eastAsia="Times New Roman" w:hAnsi="Times New Roman" w:cs="Times New Roman"/>
          <w:color w:val="0F1017"/>
          <w:sz w:val="24"/>
          <w:szCs w:val="24"/>
        </w:rPr>
      </w:pPr>
    </w:p>
    <w:p w14:paraId="76BE8B2B" w14:textId="1CEB2D68" w:rsidR="00992025" w:rsidRDefault="00EC7F38" w:rsidP="001728A1">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“I am thrilled to have Dr. Streitman join our department and our institution,” said </w:t>
      </w:r>
      <w:r w:rsidR="001728A1">
        <w:rPr>
          <w:rFonts w:ascii="Times New Roman" w:eastAsia="Times New Roman" w:hAnsi="Times New Roman" w:cs="Times New Roman"/>
          <w:color w:val="0F1017"/>
          <w:sz w:val="24"/>
          <w:szCs w:val="24"/>
        </w:rPr>
        <w:t>Ronald D. Robertson, M.D.,</w:t>
      </w:r>
      <w:r>
        <w:rPr>
          <w:rFonts w:ascii="Times New Roman" w:eastAsia="Times New Roman" w:hAnsi="Times New Roman" w:cs="Times New Roman"/>
          <w:color w:val="0F1017"/>
          <w:sz w:val="24"/>
          <w:szCs w:val="24"/>
        </w:rPr>
        <w:t xml:space="preserve"> chair of the </w:t>
      </w:r>
      <w:r w:rsidR="00A91CEE">
        <w:rPr>
          <w:rFonts w:ascii="Times New Roman" w:eastAsia="Times New Roman" w:hAnsi="Times New Roman" w:cs="Times New Roman"/>
          <w:color w:val="0F1017"/>
          <w:sz w:val="24"/>
          <w:szCs w:val="24"/>
        </w:rPr>
        <w:t>College of Medicine Department of S</w:t>
      </w:r>
      <w:r>
        <w:rPr>
          <w:rFonts w:ascii="Times New Roman" w:eastAsia="Times New Roman" w:hAnsi="Times New Roman" w:cs="Times New Roman"/>
          <w:color w:val="0F1017"/>
          <w:sz w:val="24"/>
          <w:szCs w:val="24"/>
        </w:rPr>
        <w:t>urgery. “He</w:t>
      </w:r>
      <w:r w:rsidR="001728A1">
        <w:rPr>
          <w:rFonts w:ascii="Times New Roman" w:eastAsia="Times New Roman" w:hAnsi="Times New Roman" w:cs="Times New Roman"/>
          <w:color w:val="0F1017"/>
          <w:sz w:val="24"/>
          <w:szCs w:val="24"/>
        </w:rPr>
        <w:t xml:space="preserve"> brings a wealth of experience and knowledge to our cardiovascular </w:t>
      </w:r>
      <w:r w:rsidR="003C203C">
        <w:rPr>
          <w:rFonts w:ascii="Times New Roman" w:eastAsia="Times New Roman" w:hAnsi="Times New Roman" w:cs="Times New Roman"/>
          <w:color w:val="0F1017"/>
          <w:sz w:val="24"/>
          <w:szCs w:val="24"/>
        </w:rPr>
        <w:t xml:space="preserve">surgery </w:t>
      </w:r>
      <w:r w:rsidR="001728A1">
        <w:rPr>
          <w:rFonts w:ascii="Times New Roman" w:eastAsia="Times New Roman" w:hAnsi="Times New Roman" w:cs="Times New Roman"/>
          <w:color w:val="0F1017"/>
          <w:sz w:val="24"/>
          <w:szCs w:val="24"/>
        </w:rPr>
        <w:t>program</w:t>
      </w:r>
      <w:r w:rsidR="000F3A42">
        <w:rPr>
          <w:rFonts w:ascii="Times New Roman" w:eastAsia="Times New Roman" w:hAnsi="Times New Roman" w:cs="Times New Roman"/>
          <w:color w:val="0F1017"/>
          <w:sz w:val="24"/>
          <w:szCs w:val="24"/>
        </w:rPr>
        <w:t xml:space="preserve">. </w:t>
      </w:r>
      <w:r w:rsidR="001728A1">
        <w:rPr>
          <w:rFonts w:ascii="Times New Roman" w:eastAsia="Times New Roman" w:hAnsi="Times New Roman" w:cs="Times New Roman"/>
          <w:color w:val="0F1017"/>
          <w:sz w:val="24"/>
          <w:szCs w:val="24"/>
        </w:rPr>
        <w:t>We look forward to the change in culture and growth the program will experience over the coming years.”</w:t>
      </w:r>
    </w:p>
    <w:p w14:paraId="0F9452A4" w14:textId="48331639" w:rsidR="001728A1" w:rsidRDefault="001728A1" w:rsidP="001728A1">
      <w:pPr>
        <w:spacing w:after="0" w:line="240" w:lineRule="auto"/>
        <w:rPr>
          <w:rFonts w:ascii="Times New Roman" w:eastAsia="Times New Roman" w:hAnsi="Times New Roman" w:cs="Times New Roman"/>
          <w:color w:val="0F1017"/>
          <w:sz w:val="24"/>
          <w:szCs w:val="24"/>
        </w:rPr>
      </w:pPr>
    </w:p>
    <w:p w14:paraId="57964C5D" w14:textId="24853860" w:rsidR="001728A1" w:rsidRPr="001728A1" w:rsidRDefault="001728A1" w:rsidP="001728A1">
      <w:pPr>
        <w:spacing w:line="254" w:lineRule="auto"/>
        <w:rPr>
          <w:sz w:val="24"/>
          <w:szCs w:val="24"/>
        </w:rPr>
      </w:pPr>
      <w:r w:rsidRPr="001728A1">
        <w:rPr>
          <w:rFonts w:ascii="Times New Roman" w:eastAsia="Times New Roman" w:hAnsi="Times New Roman" w:cs="Times New Roman"/>
          <w:color w:val="0F1017"/>
          <w:sz w:val="24"/>
          <w:szCs w:val="24"/>
        </w:rPr>
        <w:t>Streitman came to UAMS from Methodist Le Bonheur Germantown Hospital in Memphis</w:t>
      </w:r>
      <w:r w:rsidR="009E7D43">
        <w:rPr>
          <w:rFonts w:ascii="Times New Roman" w:eastAsia="Times New Roman" w:hAnsi="Times New Roman" w:cs="Times New Roman"/>
          <w:color w:val="0F1017"/>
          <w:sz w:val="24"/>
          <w:szCs w:val="24"/>
        </w:rPr>
        <w:t xml:space="preserve">. He </w:t>
      </w:r>
      <w:r w:rsidRPr="001728A1">
        <w:rPr>
          <w:rFonts w:ascii="Times New Roman" w:eastAsia="Times New Roman" w:hAnsi="Times New Roman" w:cs="Times New Roman"/>
          <w:color w:val="0F1017"/>
          <w:sz w:val="24"/>
          <w:szCs w:val="24"/>
        </w:rPr>
        <w:t xml:space="preserve">was recruited </w:t>
      </w:r>
      <w:r w:rsidR="009E7D43">
        <w:rPr>
          <w:rFonts w:ascii="Times New Roman" w:eastAsia="Times New Roman" w:hAnsi="Times New Roman" w:cs="Times New Roman"/>
          <w:color w:val="0F1017"/>
          <w:sz w:val="24"/>
          <w:szCs w:val="24"/>
        </w:rPr>
        <w:t xml:space="preserve">to Le Bonheur </w:t>
      </w:r>
      <w:r w:rsidRPr="001728A1">
        <w:rPr>
          <w:rFonts w:ascii="Times New Roman" w:eastAsia="Times New Roman" w:hAnsi="Times New Roman" w:cs="Times New Roman"/>
          <w:color w:val="0F1017"/>
          <w:sz w:val="24"/>
          <w:szCs w:val="24"/>
        </w:rPr>
        <w:t>in 2022 to stabilize and grow a cardiac surgery program as its medical director</w:t>
      </w:r>
      <w:r w:rsidR="009E7D43">
        <w:rPr>
          <w:rFonts w:ascii="Times New Roman" w:eastAsia="Times New Roman" w:hAnsi="Times New Roman" w:cs="Times New Roman"/>
          <w:color w:val="0F1017"/>
          <w:sz w:val="24"/>
          <w:szCs w:val="24"/>
        </w:rPr>
        <w:t xml:space="preserve">. Previously, he was </w:t>
      </w:r>
      <w:r w:rsidRPr="001728A1">
        <w:rPr>
          <w:rFonts w:ascii="Times New Roman" w:eastAsia="Times New Roman" w:hAnsi="Times New Roman" w:cs="Times New Roman"/>
          <w:color w:val="0F1017"/>
          <w:sz w:val="24"/>
          <w:szCs w:val="24"/>
        </w:rPr>
        <w:t>chief medical director of cardiac surgery at Northside Hospital in St. Petersburg, Florida, part of HCA Healthcare, for which he also directed its West Florida Division of Cardiovascular Surgery and</w:t>
      </w:r>
      <w:r w:rsidR="009E7D43">
        <w:rPr>
          <w:rFonts w:ascii="Times New Roman" w:eastAsia="Times New Roman" w:hAnsi="Times New Roman" w:cs="Times New Roman"/>
          <w:color w:val="0F1017"/>
          <w:sz w:val="24"/>
          <w:szCs w:val="24"/>
        </w:rPr>
        <w:t xml:space="preserve"> </w:t>
      </w:r>
      <w:r w:rsidRPr="001728A1">
        <w:rPr>
          <w:rFonts w:ascii="Times New Roman" w:eastAsia="Times New Roman" w:hAnsi="Times New Roman" w:cs="Times New Roman"/>
          <w:color w:val="0F1017"/>
          <w:sz w:val="24"/>
          <w:szCs w:val="24"/>
        </w:rPr>
        <w:t xml:space="preserve">its structural heart program. </w:t>
      </w:r>
    </w:p>
    <w:p w14:paraId="606B5369" w14:textId="23EA2B53" w:rsidR="001728A1" w:rsidRDefault="003C203C" w:rsidP="001728A1">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Previously</w:t>
      </w:r>
      <w:r w:rsidR="009E7D43">
        <w:rPr>
          <w:rFonts w:ascii="Times New Roman" w:eastAsia="Times New Roman" w:hAnsi="Times New Roman" w:cs="Times New Roman"/>
          <w:color w:val="0F1017"/>
          <w:sz w:val="24"/>
          <w:szCs w:val="24"/>
        </w:rPr>
        <w:t>, Streitman</w:t>
      </w:r>
      <w:r w:rsidR="001728A1">
        <w:rPr>
          <w:rFonts w:ascii="Times New Roman" w:eastAsia="Times New Roman" w:hAnsi="Times New Roman" w:cs="Times New Roman"/>
          <w:color w:val="0F1017"/>
          <w:sz w:val="24"/>
          <w:szCs w:val="24"/>
        </w:rPr>
        <w:t xml:space="preserve"> co-directed cardiovascular and thoracic surgery at Lakeland Regional Medical Center in Lakeland, Florida</w:t>
      </w:r>
      <w:r>
        <w:rPr>
          <w:rFonts w:ascii="Times New Roman" w:eastAsia="Times New Roman" w:hAnsi="Times New Roman" w:cs="Times New Roman"/>
          <w:color w:val="0F1017"/>
          <w:sz w:val="24"/>
          <w:szCs w:val="24"/>
        </w:rPr>
        <w:t xml:space="preserve">, served as </w:t>
      </w:r>
      <w:r w:rsidR="001728A1">
        <w:rPr>
          <w:rFonts w:ascii="Times New Roman" w:eastAsia="Times New Roman" w:hAnsi="Times New Roman" w:cs="Times New Roman"/>
          <w:color w:val="0F1017"/>
          <w:sz w:val="24"/>
          <w:szCs w:val="24"/>
        </w:rPr>
        <w:t>chief medical director of cardiac surgery for Baptist Health System in San Antonio, Texas</w:t>
      </w:r>
      <w:r>
        <w:rPr>
          <w:rFonts w:ascii="Times New Roman" w:eastAsia="Times New Roman" w:hAnsi="Times New Roman" w:cs="Times New Roman"/>
          <w:color w:val="0F1017"/>
          <w:sz w:val="24"/>
          <w:szCs w:val="24"/>
        </w:rPr>
        <w:t xml:space="preserve">, </w:t>
      </w:r>
      <w:r w:rsidR="001728A1">
        <w:rPr>
          <w:rFonts w:ascii="Times New Roman" w:eastAsia="Times New Roman" w:hAnsi="Times New Roman" w:cs="Times New Roman"/>
          <w:color w:val="0F1017"/>
          <w:sz w:val="24"/>
          <w:szCs w:val="24"/>
        </w:rPr>
        <w:t>and worked as a cardiovascular surgeon in Dothan, Alabama, and Pinehurst, North Carolina.</w:t>
      </w:r>
    </w:p>
    <w:p w14:paraId="106BD484" w14:textId="77777777" w:rsidR="001728A1" w:rsidRDefault="001728A1" w:rsidP="001728A1">
      <w:pPr>
        <w:spacing w:after="0" w:line="240" w:lineRule="auto"/>
        <w:rPr>
          <w:rFonts w:ascii="Times New Roman" w:eastAsia="Times New Roman" w:hAnsi="Times New Roman" w:cs="Times New Roman"/>
          <w:color w:val="0F1017"/>
          <w:sz w:val="24"/>
          <w:szCs w:val="24"/>
        </w:rPr>
      </w:pPr>
    </w:p>
    <w:p w14:paraId="13C4789D" w14:textId="59C85880" w:rsidR="001728A1" w:rsidRDefault="001728A1" w:rsidP="001728A1">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lastRenderedPageBreak/>
        <w:t xml:space="preserve">Streitman obtained his medical degree in 1999 from the University </w:t>
      </w:r>
      <w:proofErr w:type="gramStart"/>
      <w:r>
        <w:rPr>
          <w:rFonts w:ascii="Times New Roman" w:eastAsia="Times New Roman" w:hAnsi="Times New Roman" w:cs="Times New Roman"/>
          <w:color w:val="0F1017"/>
          <w:sz w:val="24"/>
          <w:szCs w:val="24"/>
        </w:rPr>
        <w:t>of</w:t>
      </w:r>
      <w:proofErr w:type="gramEnd"/>
      <w:r>
        <w:rPr>
          <w:rFonts w:ascii="Times New Roman" w:eastAsia="Times New Roman" w:hAnsi="Times New Roman" w:cs="Times New Roman"/>
          <w:color w:val="0F1017"/>
          <w:sz w:val="24"/>
          <w:szCs w:val="24"/>
        </w:rPr>
        <w:t xml:space="preserve"> Texas Health Science Center in San Antonio. He completed a thoracic and cardiovascular surgery residency at University of Florida Health in Gainesville, Florida, and a general surgery residency at Scott and White Memorial Hospital at the Texas A&amp;M Health Science Center in Temple, Texas.</w:t>
      </w:r>
    </w:p>
    <w:p w14:paraId="733B2C30" w14:textId="77777777" w:rsidR="001728A1" w:rsidRDefault="001728A1" w:rsidP="001728A1">
      <w:pPr>
        <w:spacing w:after="0" w:line="240" w:lineRule="auto"/>
        <w:rPr>
          <w:rFonts w:ascii="Times New Roman" w:eastAsia="Times New Roman" w:hAnsi="Times New Roman" w:cs="Times New Roman"/>
          <w:color w:val="0F1017"/>
          <w:sz w:val="24"/>
          <w:szCs w:val="24"/>
        </w:rPr>
      </w:pPr>
    </w:p>
    <w:p w14:paraId="12A9D868" w14:textId="52FDF13F" w:rsidR="00481FB6" w:rsidRPr="00481FB6" w:rsidRDefault="00481FB6" w:rsidP="00481FB6">
      <w:pPr>
        <w:rPr>
          <w:rFonts w:ascii="Times New Roman" w:hAnsi="Times New Roman" w:cs="Times New Roman"/>
          <w:color w:val="1F497D"/>
          <w:sz w:val="24"/>
          <w:szCs w:val="24"/>
        </w:rPr>
      </w:pPr>
      <w:r w:rsidRPr="00481FB6">
        <w:rPr>
          <w:rFonts w:ascii="Times New Roman" w:hAnsi="Times New Roman" w:cs="Times New Roman"/>
          <w:sz w:val="24"/>
          <w:szCs w:val="24"/>
        </w:rPr>
        <w:t xml:space="preserve">UAMS is the state's only health sciences university, with colleges of Medicine, Nursing, Pharmacy, Health Professions and Public Health; a graduate school; a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UAMS includes UAMS Health, a statewide health system that encompasses all of UAMS' clinical enterprise. UAMS is the only adult Level 1 trauma center in the state. UAMS has 3,275 students, 890 medical residents and fellows, and five dental residents. It is the state's largest public employer with more than 12,000 employees, including 1,200 physicians who provide care to patients at UAMS, its regional campuses, Arkansas Children's, the VA Medical Center and Baptist Health. Visit </w:t>
      </w:r>
      <w:hyperlink r:id="rId11">
        <w:r w:rsidRPr="00481FB6">
          <w:rPr>
            <w:rFonts w:ascii="Times New Roman" w:hAnsi="Times New Roman" w:cs="Times New Roman"/>
            <w:color w:val="0000FF"/>
            <w:sz w:val="24"/>
            <w:szCs w:val="24"/>
            <w:u w:val="single"/>
          </w:rPr>
          <w:t>www.uams.edu</w:t>
        </w:r>
      </w:hyperlink>
      <w:r w:rsidRPr="00481FB6">
        <w:rPr>
          <w:rFonts w:ascii="Times New Roman" w:hAnsi="Times New Roman" w:cs="Times New Roman"/>
          <w:sz w:val="24"/>
          <w:szCs w:val="24"/>
        </w:rPr>
        <w:t xml:space="preserve"> or </w:t>
      </w:r>
      <w:hyperlink r:id="rId12" w:tgtFrame="http://www.uamshealth.com/">
        <w:r w:rsidRPr="00481FB6">
          <w:rPr>
            <w:rFonts w:ascii="Times New Roman" w:hAnsi="Times New Roman" w:cs="Times New Roman"/>
            <w:color w:val="0000FF"/>
            <w:sz w:val="24"/>
            <w:szCs w:val="24"/>
            <w:u w:val="single"/>
          </w:rPr>
          <w:t>www.uamshealth.com</w:t>
        </w:r>
      </w:hyperlink>
      <w:r w:rsidRPr="00481FB6">
        <w:rPr>
          <w:rFonts w:ascii="Times New Roman" w:hAnsi="Times New Roman" w:cs="Times New Roman"/>
          <w:sz w:val="24"/>
          <w:szCs w:val="24"/>
        </w:rPr>
        <w:t xml:space="preserve">. Find us on </w:t>
      </w:r>
      <w:hyperlink r:id="rId13">
        <w:r w:rsidRPr="00481FB6">
          <w:rPr>
            <w:rFonts w:ascii="Times New Roman" w:hAnsi="Times New Roman" w:cs="Times New Roman"/>
            <w:color w:val="0000FF"/>
            <w:sz w:val="24"/>
            <w:szCs w:val="24"/>
            <w:u w:val="single"/>
          </w:rPr>
          <w:t>Facebook</w:t>
        </w:r>
      </w:hyperlink>
      <w:r w:rsidRPr="00481FB6">
        <w:rPr>
          <w:rFonts w:ascii="Times New Roman" w:hAnsi="Times New Roman" w:cs="Times New Roman"/>
          <w:sz w:val="24"/>
          <w:szCs w:val="24"/>
        </w:rPr>
        <w:t xml:space="preserve">, </w:t>
      </w:r>
      <w:hyperlink r:id="rId14" w:history="1">
        <w:r w:rsidRPr="00481FB6">
          <w:rPr>
            <w:rStyle w:val="Hyperlink"/>
            <w:rFonts w:ascii="Times New Roman" w:hAnsi="Times New Roman" w:cs="Times New Roman"/>
            <w:sz w:val="24"/>
            <w:szCs w:val="24"/>
          </w:rPr>
          <w:t>X (formerly Twitter)</w:t>
        </w:r>
      </w:hyperlink>
      <w:r w:rsidRPr="00481FB6">
        <w:rPr>
          <w:rFonts w:ascii="Times New Roman" w:hAnsi="Times New Roman" w:cs="Times New Roman"/>
          <w:sz w:val="24"/>
          <w:szCs w:val="24"/>
        </w:rPr>
        <w:t xml:space="preserve">, </w:t>
      </w:r>
      <w:hyperlink r:id="rId15">
        <w:r w:rsidRPr="00481FB6">
          <w:rPr>
            <w:rFonts w:ascii="Times New Roman" w:hAnsi="Times New Roman" w:cs="Times New Roman"/>
            <w:color w:val="0000FF"/>
            <w:sz w:val="24"/>
            <w:szCs w:val="24"/>
            <w:u w:val="single"/>
          </w:rPr>
          <w:t>YouTube</w:t>
        </w:r>
      </w:hyperlink>
      <w:r w:rsidRPr="00481FB6">
        <w:rPr>
          <w:rFonts w:ascii="Times New Roman" w:hAnsi="Times New Roman" w:cs="Times New Roman"/>
          <w:sz w:val="24"/>
          <w:szCs w:val="24"/>
        </w:rPr>
        <w:t xml:space="preserve"> or </w:t>
      </w:r>
      <w:hyperlink r:id="rId16">
        <w:r w:rsidRPr="00481FB6">
          <w:rPr>
            <w:rFonts w:ascii="Times New Roman" w:hAnsi="Times New Roman" w:cs="Times New Roman"/>
            <w:color w:val="0000FF"/>
            <w:sz w:val="24"/>
            <w:szCs w:val="24"/>
            <w:u w:val="single"/>
          </w:rPr>
          <w:t>Instagram</w:t>
        </w:r>
      </w:hyperlink>
      <w:r w:rsidRPr="00481FB6">
        <w:rPr>
          <w:rFonts w:ascii="Times New Roman" w:hAnsi="Times New Roman" w:cs="Times New Roman"/>
          <w:sz w:val="24"/>
          <w:szCs w:val="24"/>
        </w:rPr>
        <w:t xml:space="preserve">. </w:t>
      </w:r>
    </w:p>
    <w:p w14:paraId="18DFD7F7" w14:textId="77777777" w:rsidR="00481FB6" w:rsidRPr="00481FB6" w:rsidRDefault="00481FB6" w:rsidP="00481FB6">
      <w:pPr>
        <w:ind w:left="4320" w:firstLine="720"/>
        <w:rPr>
          <w:rFonts w:ascii="Times New Roman" w:hAnsi="Times New Roman" w:cs="Times New Roman"/>
          <w:sz w:val="24"/>
          <w:szCs w:val="24"/>
        </w:rPr>
      </w:pPr>
    </w:p>
    <w:p w14:paraId="5E6CCB76" w14:textId="77777777" w:rsidR="00481FB6" w:rsidRDefault="00481FB6" w:rsidP="00481FB6">
      <w:pPr>
        <w:ind w:left="1440" w:firstLine="720"/>
      </w:pPr>
      <w:r w:rsidRPr="007C05AA">
        <w:rPr>
          <w:rFonts w:ascii="Times New Roman" w:hAnsi="Times New Roman" w:cs="Times New Roman"/>
          <w:sz w:val="24"/>
        </w:rPr>
        <w:t>Like us, we’re social</w:t>
      </w:r>
      <w:r w:rsidRPr="007C05AA">
        <w:rPr>
          <w:rFonts w:ascii="Times New Roman" w:hAnsi="Times New Roman" w:cs="Times New Roman"/>
          <w:sz w:val="24"/>
          <w:szCs w:val="24"/>
        </w:rPr>
        <w:t>:</w:t>
      </w:r>
      <w:r w:rsidRPr="007C05AA">
        <w:rPr>
          <w:sz w:val="24"/>
          <w:szCs w:val="24"/>
        </w:rPr>
        <w:t xml:space="preserve"> </w:t>
      </w:r>
      <w:hyperlink r:id="rId17">
        <w:r w:rsidRPr="007C05AA">
          <w:rPr>
            <w:noProof/>
            <w:sz w:val="24"/>
            <w:szCs w:val="24"/>
          </w:rPr>
          <w:drawing>
            <wp:inline distT="0" distB="0" distL="0" distR="0" wp14:anchorId="6A407F53" wp14:editId="47618C63">
              <wp:extent cx="295275" cy="266700"/>
              <wp:effectExtent l="0" t="0" r="9525"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C05AA">
          <w:rPr>
            <w:noProof/>
            <w:sz w:val="24"/>
            <w:szCs w:val="24"/>
          </w:rPr>
          <w:drawing>
            <wp:inline distT="0" distB="0" distL="0" distR="0" wp14:anchorId="045387C3" wp14:editId="138BF67F">
              <wp:extent cx="285750" cy="269050"/>
              <wp:effectExtent l="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87287" cy="270497"/>
                      </a:xfrm>
                      <a:prstGeom prst="rect">
                        <a:avLst/>
                      </a:prstGeom>
                      <a:noFill/>
                      <a:ln>
                        <a:noFill/>
                      </a:ln>
                    </pic:spPr>
                  </pic:pic>
                </a:graphicData>
              </a:graphic>
            </wp:inline>
          </w:drawing>
        </w:r>
        <w:r w:rsidRPr="007C05AA">
          <w:rPr>
            <w:noProof/>
            <w:sz w:val="24"/>
            <w:szCs w:val="24"/>
          </w:rPr>
          <w:drawing>
            <wp:inline distT="0" distB="0" distL="0" distR="0" wp14:anchorId="7B7C1184" wp14:editId="61B8FBAC">
              <wp:extent cx="257175" cy="266700"/>
              <wp:effectExtent l="0" t="0" r="9525"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7C05AA">
          <w:rPr>
            <w:noProof/>
            <w:sz w:val="24"/>
            <w:szCs w:val="24"/>
          </w:rPr>
          <w:drawing>
            <wp:inline distT="0" distB="0" distL="0" distR="0" wp14:anchorId="109BE61B" wp14:editId="47D74D82">
              <wp:extent cx="257175" cy="266700"/>
              <wp:effectExtent l="0" t="0" r="9525"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hyperlink>
    </w:p>
    <w:p w14:paraId="0EC65892" w14:textId="77777777" w:rsidR="00481FB6" w:rsidRDefault="00481FB6" w:rsidP="00481FB6"/>
    <w:p w14:paraId="32DB14E9" w14:textId="77777777" w:rsidR="00AA4629" w:rsidRPr="007F4ADD" w:rsidRDefault="00AA4629" w:rsidP="00AA4629">
      <w:pPr>
        <w:rPr>
          <w:rFonts w:ascii="Times New Roman" w:hAnsi="Times New Roman" w:cs="Times New Roman"/>
          <w:sz w:val="24"/>
        </w:rPr>
      </w:pPr>
    </w:p>
    <w:p w14:paraId="2018E9EE" w14:textId="1C46A899" w:rsidR="00D411B4" w:rsidRDefault="00D411B4" w:rsidP="00D411B4">
      <w:pPr>
        <w:ind w:left="1440" w:firstLine="720"/>
        <w:rPr>
          <w:rFonts w:ascii="Times New Roman" w:hAnsi="Times New Roman"/>
          <w:sz w:val="24"/>
          <w:szCs w:val="24"/>
        </w:rPr>
      </w:pPr>
    </w:p>
    <w:p w14:paraId="76D323C1" w14:textId="77777777" w:rsidR="00D411B4" w:rsidRPr="007F4ADD" w:rsidRDefault="00D411B4" w:rsidP="00D411B4">
      <w:pPr>
        <w:rPr>
          <w:rFonts w:ascii="Times New Roman" w:hAnsi="Times New Roman" w:cs="Times New Roman"/>
          <w:sz w:val="24"/>
        </w:rPr>
      </w:pPr>
    </w:p>
    <w:p w14:paraId="7E83E8D0" w14:textId="3A57C69A" w:rsidR="00286228" w:rsidRDefault="00286228" w:rsidP="00BD4F98">
      <w:pPr>
        <w:spacing w:after="0" w:line="240" w:lineRule="auto"/>
        <w:rPr>
          <w:rFonts w:ascii="Times New Roman" w:eastAsia="Times New Roman" w:hAnsi="Times New Roman" w:cs="Times New Roman"/>
          <w:color w:val="0F1017"/>
          <w:sz w:val="24"/>
          <w:szCs w:val="24"/>
        </w:rPr>
      </w:pPr>
    </w:p>
    <w:sectPr w:rsidR="00286228" w:rsidSect="00E57878">
      <w:headerReference w:type="even" r:id="rId22"/>
      <w:headerReference w:type="default" r:id="rId23"/>
      <w:footerReference w:type="default" r:id="rId24"/>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662E" w14:textId="77777777" w:rsidR="0034391E" w:rsidRDefault="0034391E">
      <w:pPr>
        <w:spacing w:after="0" w:line="240" w:lineRule="auto"/>
      </w:pPr>
      <w:r>
        <w:separator/>
      </w:r>
    </w:p>
  </w:endnote>
  <w:endnote w:type="continuationSeparator" w:id="0">
    <w:p w14:paraId="7A17173A" w14:textId="77777777" w:rsidR="0034391E" w:rsidRDefault="0034391E">
      <w:pPr>
        <w:spacing w:after="0" w:line="240" w:lineRule="auto"/>
      </w:pPr>
      <w:r>
        <w:continuationSeparator/>
      </w:r>
    </w:p>
  </w:endnote>
  <w:endnote w:type="continuationNotice" w:id="1">
    <w:p w14:paraId="3780B776" w14:textId="77777777" w:rsidR="0034391E" w:rsidRDefault="00343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0512" w14:textId="77777777" w:rsidR="001D2843" w:rsidRDefault="001D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49D75" w14:textId="77777777" w:rsidR="0034391E" w:rsidRDefault="0034391E">
      <w:pPr>
        <w:spacing w:after="0" w:line="240" w:lineRule="auto"/>
      </w:pPr>
      <w:r>
        <w:separator/>
      </w:r>
    </w:p>
  </w:footnote>
  <w:footnote w:type="continuationSeparator" w:id="0">
    <w:p w14:paraId="71D49932" w14:textId="77777777" w:rsidR="0034391E" w:rsidRDefault="0034391E">
      <w:pPr>
        <w:spacing w:after="0" w:line="240" w:lineRule="auto"/>
      </w:pPr>
      <w:r>
        <w:continuationSeparator/>
      </w:r>
    </w:p>
  </w:footnote>
  <w:footnote w:type="continuationNotice" w:id="1">
    <w:p w14:paraId="73AF821B" w14:textId="77777777" w:rsidR="0034391E" w:rsidRDefault="003439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34391E">
    <w:pPr>
      <w:pStyle w:val="Header"/>
    </w:pPr>
  </w:p>
  <w:p w14:paraId="22F8199B" w14:textId="77777777" w:rsidR="00095A65" w:rsidRDefault="00343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8A95" w14:textId="77777777" w:rsidR="001D2843" w:rsidRDefault="001D2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16AB"/>
    <w:multiLevelType w:val="hybridMultilevel"/>
    <w:tmpl w:val="A51A5870"/>
    <w:lvl w:ilvl="0" w:tplc="3B0CC870">
      <w:numFmt w:val="bullet"/>
      <w:lvlText w:val=""/>
      <w:lvlJc w:val="left"/>
      <w:pPr>
        <w:ind w:left="1710" w:hanging="360"/>
      </w:pPr>
      <w:rPr>
        <w:rFonts w:ascii="Wingdings" w:eastAsiaTheme="minorHAnsi" w:hAnsi="Wingdings" w:cstheme="minorBidi"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11E5F"/>
    <w:rsid w:val="00022977"/>
    <w:rsid w:val="000830B2"/>
    <w:rsid w:val="000A4425"/>
    <w:rsid w:val="000B67F1"/>
    <w:rsid w:val="000C1A96"/>
    <w:rsid w:val="000F3A42"/>
    <w:rsid w:val="00111FF2"/>
    <w:rsid w:val="001728A1"/>
    <w:rsid w:val="00172A9B"/>
    <w:rsid w:val="001840FF"/>
    <w:rsid w:val="001B119B"/>
    <w:rsid w:val="001D112D"/>
    <w:rsid w:val="001D2843"/>
    <w:rsid w:val="001F4A87"/>
    <w:rsid w:val="00216A64"/>
    <w:rsid w:val="0022112E"/>
    <w:rsid w:val="00223C01"/>
    <w:rsid w:val="0025420B"/>
    <w:rsid w:val="00260E4D"/>
    <w:rsid w:val="00286228"/>
    <w:rsid w:val="00291BE4"/>
    <w:rsid w:val="002B618A"/>
    <w:rsid w:val="002F0CFF"/>
    <w:rsid w:val="003357CC"/>
    <w:rsid w:val="0034391E"/>
    <w:rsid w:val="00394455"/>
    <w:rsid w:val="003C203C"/>
    <w:rsid w:val="004753EF"/>
    <w:rsid w:val="0048093F"/>
    <w:rsid w:val="00481FB6"/>
    <w:rsid w:val="0048242B"/>
    <w:rsid w:val="0048308D"/>
    <w:rsid w:val="004B79BE"/>
    <w:rsid w:val="004D3EB7"/>
    <w:rsid w:val="004E4E36"/>
    <w:rsid w:val="00521DDE"/>
    <w:rsid w:val="00565AAA"/>
    <w:rsid w:val="00582124"/>
    <w:rsid w:val="005971DC"/>
    <w:rsid w:val="005A4646"/>
    <w:rsid w:val="005C082E"/>
    <w:rsid w:val="005D7005"/>
    <w:rsid w:val="006043F3"/>
    <w:rsid w:val="0061131F"/>
    <w:rsid w:val="00652B41"/>
    <w:rsid w:val="006A6B9D"/>
    <w:rsid w:val="006B15F9"/>
    <w:rsid w:val="006D745E"/>
    <w:rsid w:val="006F539E"/>
    <w:rsid w:val="00787800"/>
    <w:rsid w:val="007A4DF2"/>
    <w:rsid w:val="007C05AA"/>
    <w:rsid w:val="007F4D8F"/>
    <w:rsid w:val="0087172D"/>
    <w:rsid w:val="00873AB8"/>
    <w:rsid w:val="00884B3B"/>
    <w:rsid w:val="008939FF"/>
    <w:rsid w:val="008964C3"/>
    <w:rsid w:val="008A7184"/>
    <w:rsid w:val="00902117"/>
    <w:rsid w:val="00904A23"/>
    <w:rsid w:val="00913E53"/>
    <w:rsid w:val="0094121F"/>
    <w:rsid w:val="00947201"/>
    <w:rsid w:val="00992025"/>
    <w:rsid w:val="009A5525"/>
    <w:rsid w:val="009B749C"/>
    <w:rsid w:val="009C3FE0"/>
    <w:rsid w:val="009D4E83"/>
    <w:rsid w:val="009E7D43"/>
    <w:rsid w:val="009F5545"/>
    <w:rsid w:val="00A12A51"/>
    <w:rsid w:val="00A53454"/>
    <w:rsid w:val="00A61871"/>
    <w:rsid w:val="00A62500"/>
    <w:rsid w:val="00A71D35"/>
    <w:rsid w:val="00A91CEE"/>
    <w:rsid w:val="00A921F4"/>
    <w:rsid w:val="00A92D61"/>
    <w:rsid w:val="00AA2A0B"/>
    <w:rsid w:val="00AA4629"/>
    <w:rsid w:val="00AD3BB8"/>
    <w:rsid w:val="00B04AF2"/>
    <w:rsid w:val="00B52CAC"/>
    <w:rsid w:val="00B60251"/>
    <w:rsid w:val="00B92DD2"/>
    <w:rsid w:val="00B95277"/>
    <w:rsid w:val="00BB272E"/>
    <w:rsid w:val="00BD14AC"/>
    <w:rsid w:val="00BD4F98"/>
    <w:rsid w:val="00BD68EA"/>
    <w:rsid w:val="00BD7796"/>
    <w:rsid w:val="00BE350B"/>
    <w:rsid w:val="00C016CC"/>
    <w:rsid w:val="00C200E6"/>
    <w:rsid w:val="00C25D37"/>
    <w:rsid w:val="00C27E64"/>
    <w:rsid w:val="00CA1FA2"/>
    <w:rsid w:val="00CE5F22"/>
    <w:rsid w:val="00D24542"/>
    <w:rsid w:val="00D26017"/>
    <w:rsid w:val="00D411B4"/>
    <w:rsid w:val="00D80272"/>
    <w:rsid w:val="00D9090B"/>
    <w:rsid w:val="00D93903"/>
    <w:rsid w:val="00D9578A"/>
    <w:rsid w:val="00E06CDE"/>
    <w:rsid w:val="00E96BDF"/>
    <w:rsid w:val="00EC7F38"/>
    <w:rsid w:val="00ED1E43"/>
    <w:rsid w:val="00EF4829"/>
    <w:rsid w:val="00F55C16"/>
    <w:rsid w:val="00FF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 w:type="paragraph" w:styleId="Footer">
    <w:name w:val="footer"/>
    <w:basedOn w:val="Normal"/>
    <w:link w:val="FooterChar"/>
    <w:uiPriority w:val="99"/>
    <w:unhideWhenUsed/>
    <w:rsid w:val="001D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43"/>
  </w:style>
  <w:style w:type="paragraph" w:styleId="ListParagraph">
    <w:name w:val="List Paragraph"/>
    <w:basedOn w:val="Normal"/>
    <w:uiPriority w:val="34"/>
    <w:qFormat/>
    <w:rsid w:val="0099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828">
      <w:bodyDiv w:val="1"/>
      <w:marLeft w:val="0"/>
      <w:marRight w:val="0"/>
      <w:marTop w:val="0"/>
      <w:marBottom w:val="0"/>
      <w:divBdr>
        <w:top w:val="none" w:sz="0" w:space="0" w:color="auto"/>
        <w:left w:val="none" w:sz="0" w:space="0" w:color="auto"/>
        <w:bottom w:val="none" w:sz="0" w:space="0" w:color="auto"/>
        <w:right w:val="none" w:sz="0" w:space="0" w:color="auto"/>
      </w:divBdr>
    </w:div>
    <w:div w:id="804856492">
      <w:bodyDiv w:val="1"/>
      <w:marLeft w:val="0"/>
      <w:marRight w:val="0"/>
      <w:marTop w:val="0"/>
      <w:marBottom w:val="0"/>
      <w:divBdr>
        <w:top w:val="none" w:sz="0" w:space="0" w:color="auto"/>
        <w:left w:val="none" w:sz="0" w:space="0" w:color="auto"/>
        <w:bottom w:val="none" w:sz="0" w:space="0" w:color="auto"/>
        <w:right w:val="none" w:sz="0" w:space="0" w:color="auto"/>
      </w:divBdr>
    </w:div>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facebook.com/UAMShealth"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www.uamshealth.com/" TargetMode="External"/><Relationship Id="rId17" Type="http://schemas.openxmlformats.org/officeDocument/2006/relationships/hyperlink" Target="https://www.facebook.com/UAMShealth?ref=h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stagram.com/uamshealth/"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ms.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user/UAMSHealth" TargetMode="External"/><Relationship Id="rId23" Type="http://schemas.openxmlformats.org/officeDocument/2006/relationships/header" Target="header2.xml"/><Relationship Id="rId10" Type="http://schemas.openxmlformats.org/officeDocument/2006/relationships/hyperlink" Target="mailto:Yavonda@uams.edu" TargetMode="External"/><Relationship Id="rId19" Type="http://schemas.openxmlformats.org/officeDocument/2006/relationships/image" Target="media/image3.png"/><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leslie@uams.edu" TargetMode="External"/><Relationship Id="rId14" Type="http://schemas.openxmlformats.org/officeDocument/2006/relationships/hyperlink" Target="https://twitter.com/uamshealth" TargetMode="External"/><Relationship Id="rId22"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Satter, Linda</cp:lastModifiedBy>
  <cp:revision>2</cp:revision>
  <dcterms:created xsi:type="dcterms:W3CDTF">2023-10-30T19:52:00Z</dcterms:created>
  <dcterms:modified xsi:type="dcterms:W3CDTF">2023-10-30T19:52:00Z</dcterms:modified>
</cp:coreProperties>
</file>